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89B" w:rsidRPr="00026218" w:rsidRDefault="002E789B" w:rsidP="002E7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218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КУЛЬТУРЫ «ЦЕНТРАЛЬНЫЙ ДОМ КУЛЬТУРЫ НИКОЛЬСКОГО МУНИЦИПАЛЬНОГО ОКРУГА ВОЛОГОДСКОЙ ОБЛАСТИ»</w:t>
      </w:r>
    </w:p>
    <w:p w:rsidR="002E789B" w:rsidRPr="00026218" w:rsidRDefault="002E789B" w:rsidP="002E7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218">
        <w:rPr>
          <w:rFonts w:ascii="Times New Roman" w:hAnsi="Times New Roman" w:cs="Times New Roman"/>
          <w:b/>
          <w:sz w:val="28"/>
          <w:szCs w:val="28"/>
        </w:rPr>
        <w:t>(МБУК «ЦДК НИКОЛЬСКОГО МУНИЦИПАЛЬНОГО ОКРУГА ВОЛОГОДСКОЙ ОБЛАСТИ»)</w:t>
      </w:r>
    </w:p>
    <w:p w:rsidR="002E789B" w:rsidRDefault="002E789B" w:rsidP="002E7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218">
        <w:rPr>
          <w:rFonts w:ascii="Times New Roman" w:hAnsi="Times New Roman" w:cs="Times New Roman"/>
          <w:b/>
          <w:sz w:val="28"/>
          <w:szCs w:val="28"/>
        </w:rPr>
        <w:t xml:space="preserve">ПРИКАЗ </w:t>
      </w:r>
    </w:p>
    <w:p w:rsidR="002E789B" w:rsidRPr="00BA7BA6" w:rsidRDefault="00002D78" w:rsidP="002E78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A7BA6" w:rsidRPr="00BA7BA6">
        <w:rPr>
          <w:rFonts w:ascii="Times New Roman" w:hAnsi="Times New Roman" w:cs="Times New Roman"/>
          <w:sz w:val="28"/>
          <w:szCs w:val="28"/>
        </w:rPr>
        <w:t>12</w:t>
      </w:r>
      <w:r w:rsidR="00BA7BA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2E789B" w:rsidRPr="00BA7BA6">
        <w:rPr>
          <w:rFonts w:ascii="Times New Roman" w:hAnsi="Times New Roman" w:cs="Times New Roman"/>
          <w:sz w:val="28"/>
          <w:szCs w:val="28"/>
        </w:rPr>
        <w:t>202</w:t>
      </w:r>
      <w:r w:rsidR="00BA7BA6">
        <w:rPr>
          <w:rFonts w:ascii="Times New Roman" w:hAnsi="Times New Roman" w:cs="Times New Roman"/>
          <w:sz w:val="28"/>
          <w:szCs w:val="28"/>
        </w:rPr>
        <w:t xml:space="preserve">6 </w:t>
      </w:r>
      <w:r w:rsidR="002E789B" w:rsidRPr="00BA7BA6">
        <w:rPr>
          <w:rFonts w:ascii="Times New Roman" w:hAnsi="Times New Roman" w:cs="Times New Roman"/>
          <w:sz w:val="28"/>
          <w:szCs w:val="28"/>
        </w:rPr>
        <w:t>г</w:t>
      </w:r>
      <w:r w:rsidR="005A5AD9" w:rsidRPr="00BA7BA6">
        <w:rPr>
          <w:rFonts w:ascii="Times New Roman" w:hAnsi="Times New Roman" w:cs="Times New Roman"/>
          <w:sz w:val="28"/>
          <w:szCs w:val="28"/>
        </w:rPr>
        <w:t>ода</w:t>
      </w:r>
      <w:r w:rsidR="002E789B" w:rsidRPr="00BA7B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8B603C" w:rsidRPr="00BA7BA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A5AD9" w:rsidRPr="00BA7BA6">
        <w:rPr>
          <w:rFonts w:ascii="Times New Roman" w:hAnsi="Times New Roman" w:cs="Times New Roman"/>
          <w:sz w:val="28"/>
          <w:szCs w:val="28"/>
        </w:rPr>
        <w:t>№</w:t>
      </w:r>
      <w:r w:rsidR="00BA7BA6">
        <w:rPr>
          <w:rFonts w:ascii="Times New Roman" w:hAnsi="Times New Roman" w:cs="Times New Roman"/>
          <w:sz w:val="28"/>
          <w:szCs w:val="28"/>
        </w:rPr>
        <w:t xml:space="preserve"> 94</w:t>
      </w:r>
      <w:r w:rsidR="00C739CE" w:rsidRPr="00BA7BA6">
        <w:rPr>
          <w:rFonts w:ascii="Times New Roman" w:hAnsi="Times New Roman" w:cs="Times New Roman"/>
          <w:sz w:val="28"/>
          <w:szCs w:val="28"/>
        </w:rPr>
        <w:t xml:space="preserve"> </w:t>
      </w:r>
      <w:r w:rsidR="002E789B" w:rsidRPr="00BA7B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89B" w:rsidRPr="00BA7BA6" w:rsidRDefault="002E789B" w:rsidP="002E789B">
      <w:pPr>
        <w:jc w:val="center"/>
        <w:rPr>
          <w:rFonts w:ascii="Times New Roman" w:hAnsi="Times New Roman" w:cs="Times New Roman"/>
          <w:sz w:val="28"/>
          <w:szCs w:val="28"/>
        </w:rPr>
      </w:pPr>
      <w:r w:rsidRPr="00BA7BA6">
        <w:rPr>
          <w:rFonts w:ascii="Times New Roman" w:hAnsi="Times New Roman" w:cs="Times New Roman"/>
          <w:sz w:val="28"/>
          <w:szCs w:val="28"/>
        </w:rPr>
        <w:t>г. Никольск</w:t>
      </w:r>
    </w:p>
    <w:tbl>
      <w:tblPr>
        <w:tblW w:w="0" w:type="auto"/>
        <w:tblInd w:w="-176" w:type="dxa"/>
        <w:tblLook w:val="04A0"/>
      </w:tblPr>
      <w:tblGrid>
        <w:gridCol w:w="4361"/>
      </w:tblGrid>
      <w:tr w:rsidR="002E789B" w:rsidRPr="00026218" w:rsidTr="005A5AD9">
        <w:trPr>
          <w:trHeight w:val="1630"/>
        </w:trPr>
        <w:tc>
          <w:tcPr>
            <w:tcW w:w="4361" w:type="dxa"/>
          </w:tcPr>
          <w:p w:rsidR="002E789B" w:rsidRDefault="002E789B" w:rsidP="00BA7BA6">
            <w:pPr>
              <w:spacing w:after="0" w:line="240" w:lineRule="auto"/>
              <w:ind w:left="176"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AD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A7BA6">
              <w:rPr>
                <w:rFonts w:ascii="Times New Roman" w:hAnsi="Times New Roman" w:cs="Times New Roman"/>
                <w:sz w:val="28"/>
                <w:szCs w:val="28"/>
              </w:rPr>
              <w:t xml:space="preserve"> создании комиссии по</w:t>
            </w:r>
          </w:p>
          <w:p w:rsidR="00BA7BA6" w:rsidRDefault="00BA7BA6" w:rsidP="00BA7BA6">
            <w:pPr>
              <w:spacing w:after="0" w:line="240" w:lineRule="auto"/>
              <w:ind w:left="176"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соблюдению требований к </w:t>
            </w:r>
          </w:p>
          <w:p w:rsidR="00BA7BA6" w:rsidRDefault="00BA7BA6" w:rsidP="004950D3">
            <w:pPr>
              <w:spacing w:after="0" w:line="240" w:lineRule="auto"/>
              <w:ind w:left="176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служебному поведению</w:t>
            </w:r>
            <w:r w:rsidR="004950D3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МБУК «ЦДК Никольского муниципального округа Вологодской области» и урегулированию конфликта интересов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7BA6" w:rsidRPr="00026218" w:rsidRDefault="00BA7BA6" w:rsidP="00BA7BA6">
            <w:pPr>
              <w:spacing w:line="240" w:lineRule="auto"/>
              <w:ind w:left="176"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EA6" w:rsidRDefault="00057893" w:rsidP="00057893">
      <w:pPr>
        <w:pStyle w:val="a4"/>
        <w:spacing w:before="0" w:beforeAutospacing="0" w:after="0" w:afterAutospacing="0" w:line="232" w:lineRule="atLeast"/>
        <w:ind w:firstLine="680"/>
        <w:jc w:val="both"/>
        <w:rPr>
          <w:sz w:val="28"/>
          <w:szCs w:val="28"/>
        </w:rPr>
      </w:pPr>
      <w:r w:rsidRPr="00057893">
        <w:rPr>
          <w:sz w:val="28"/>
          <w:szCs w:val="28"/>
        </w:rPr>
        <w:t>В</w:t>
      </w:r>
      <w:r w:rsidR="00B00EA6">
        <w:rPr>
          <w:sz w:val="28"/>
          <w:szCs w:val="28"/>
        </w:rPr>
        <w:t xml:space="preserve"> целях обеспечения соблюдения работниками учреждения ограничений и запретов,</w:t>
      </w:r>
      <w:r w:rsidR="00FE201D">
        <w:rPr>
          <w:sz w:val="28"/>
          <w:szCs w:val="28"/>
        </w:rPr>
        <w:t xml:space="preserve"> требований о предотвращении или урегулировании конфликта интересов, а также обеспечения исполнения ими обязанностей, установленных Федеральным законом от 25.12.2008 № 273-ФЗ «О противодействии коррупции»</w:t>
      </w:r>
      <w:r w:rsidR="00C57C1E">
        <w:rPr>
          <w:sz w:val="28"/>
          <w:szCs w:val="28"/>
        </w:rPr>
        <w:t xml:space="preserve"> и осуществления в учреждении мер по предупреждению коррупции</w:t>
      </w:r>
    </w:p>
    <w:p w:rsidR="00C57C1E" w:rsidRDefault="00C57C1E" w:rsidP="00057893">
      <w:pPr>
        <w:pStyle w:val="a4"/>
        <w:spacing w:before="0" w:beforeAutospacing="0" w:after="0" w:afterAutospacing="0" w:line="232" w:lineRule="atLeast"/>
        <w:ind w:firstLine="680"/>
        <w:jc w:val="both"/>
        <w:rPr>
          <w:sz w:val="28"/>
          <w:szCs w:val="28"/>
        </w:rPr>
      </w:pPr>
    </w:p>
    <w:p w:rsidR="00057893" w:rsidRDefault="00C57C1E" w:rsidP="00057893">
      <w:pPr>
        <w:pStyle w:val="a4"/>
        <w:spacing w:before="0" w:beforeAutospacing="0" w:after="0" w:afterAutospacing="0" w:line="232" w:lineRule="atLeast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F649F8" w:rsidRDefault="00F649F8" w:rsidP="00057893">
      <w:pPr>
        <w:pStyle w:val="a4"/>
        <w:spacing w:before="0" w:beforeAutospacing="0" w:after="0" w:afterAutospacing="0" w:line="232" w:lineRule="atLeast"/>
        <w:ind w:firstLine="680"/>
        <w:jc w:val="both"/>
        <w:rPr>
          <w:sz w:val="28"/>
          <w:szCs w:val="28"/>
        </w:rPr>
      </w:pPr>
    </w:p>
    <w:p w:rsidR="004573CF" w:rsidRDefault="004573CF" w:rsidP="00F649F8">
      <w:pPr>
        <w:spacing w:after="0" w:line="240" w:lineRule="auto"/>
        <w:ind w:left="176" w:firstLine="5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649F8" w:rsidRPr="00F649F8">
        <w:rPr>
          <w:rFonts w:ascii="Times New Roman" w:hAnsi="Times New Roman" w:cs="Times New Roman"/>
          <w:sz w:val="28"/>
          <w:szCs w:val="28"/>
        </w:rPr>
        <w:t>Создать</w:t>
      </w:r>
      <w:r w:rsidR="00F649F8">
        <w:rPr>
          <w:rFonts w:ascii="Times New Roman" w:hAnsi="Times New Roman" w:cs="Times New Roman"/>
          <w:sz w:val="28"/>
          <w:szCs w:val="28"/>
        </w:rPr>
        <w:t xml:space="preserve"> </w:t>
      </w:r>
      <w:r w:rsidR="00F649F8" w:rsidRPr="00F649F8">
        <w:rPr>
          <w:rFonts w:ascii="Times New Roman" w:hAnsi="Times New Roman" w:cs="Times New Roman"/>
          <w:sz w:val="28"/>
          <w:szCs w:val="28"/>
        </w:rPr>
        <w:t>комисси</w:t>
      </w:r>
      <w:r w:rsidR="00F649F8">
        <w:rPr>
          <w:rFonts w:ascii="Times New Roman" w:hAnsi="Times New Roman" w:cs="Times New Roman"/>
          <w:sz w:val="28"/>
          <w:szCs w:val="28"/>
        </w:rPr>
        <w:t>ю</w:t>
      </w:r>
      <w:r w:rsidR="00F649F8" w:rsidRPr="00F649F8">
        <w:rPr>
          <w:rFonts w:ascii="Times New Roman" w:hAnsi="Times New Roman" w:cs="Times New Roman"/>
          <w:sz w:val="28"/>
          <w:szCs w:val="28"/>
        </w:rPr>
        <w:t xml:space="preserve"> по</w:t>
      </w:r>
      <w:r w:rsidR="00F649F8">
        <w:rPr>
          <w:rFonts w:ascii="Times New Roman" w:hAnsi="Times New Roman" w:cs="Times New Roman"/>
          <w:sz w:val="28"/>
          <w:szCs w:val="28"/>
        </w:rPr>
        <w:t xml:space="preserve"> </w:t>
      </w:r>
      <w:r w:rsidR="00F649F8" w:rsidRPr="00F649F8">
        <w:rPr>
          <w:rFonts w:ascii="Times New Roman" w:hAnsi="Times New Roman" w:cs="Times New Roman"/>
          <w:sz w:val="28"/>
          <w:szCs w:val="28"/>
        </w:rPr>
        <w:t>соблюдению требований к</w:t>
      </w:r>
      <w:r w:rsidR="00F649F8">
        <w:rPr>
          <w:rFonts w:ascii="Times New Roman" w:hAnsi="Times New Roman" w:cs="Times New Roman"/>
          <w:sz w:val="28"/>
          <w:szCs w:val="28"/>
        </w:rPr>
        <w:t xml:space="preserve"> </w:t>
      </w:r>
      <w:r w:rsidR="00F649F8" w:rsidRPr="00F649F8">
        <w:rPr>
          <w:rFonts w:ascii="Times New Roman" w:hAnsi="Times New Roman" w:cs="Times New Roman"/>
          <w:sz w:val="28"/>
          <w:szCs w:val="28"/>
        </w:rPr>
        <w:t>служебному</w:t>
      </w:r>
      <w:r w:rsidR="00F649F8">
        <w:rPr>
          <w:rFonts w:ascii="Times New Roman" w:hAnsi="Times New Roman" w:cs="Times New Roman"/>
          <w:sz w:val="28"/>
          <w:szCs w:val="28"/>
        </w:rPr>
        <w:t xml:space="preserve"> </w:t>
      </w:r>
      <w:r w:rsidR="00F649F8" w:rsidRPr="00F649F8">
        <w:rPr>
          <w:rFonts w:ascii="Times New Roman" w:hAnsi="Times New Roman" w:cs="Times New Roman"/>
          <w:sz w:val="28"/>
          <w:szCs w:val="28"/>
        </w:rPr>
        <w:t>поведению работников МБУК «ЦДК Никольского муниципального округа Вологодской области»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и утвердить ее персональный состав, согласно приложению 1 к настоящему приказу.</w:t>
      </w:r>
    </w:p>
    <w:p w:rsidR="004573CF" w:rsidRDefault="004573CF" w:rsidP="004573CF">
      <w:pPr>
        <w:spacing w:after="0" w:line="240" w:lineRule="auto"/>
        <w:ind w:left="176" w:firstLine="5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комиссии </w:t>
      </w:r>
      <w:r w:rsidRPr="00F649F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соблюдению требований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служебному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поведению работников МБУК «ЦДК Никольского муниципального округа Вологодской области»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, согласно приложению 2 к настоящему приказу.</w:t>
      </w:r>
    </w:p>
    <w:p w:rsidR="00057893" w:rsidRPr="004573CF" w:rsidRDefault="00057893" w:rsidP="004573CF">
      <w:pPr>
        <w:spacing w:after="0" w:line="240" w:lineRule="auto"/>
        <w:ind w:left="176" w:firstLine="504"/>
        <w:jc w:val="both"/>
        <w:rPr>
          <w:rFonts w:ascii="Times New Roman" w:hAnsi="Times New Roman" w:cs="Times New Roman"/>
          <w:sz w:val="28"/>
          <w:szCs w:val="28"/>
        </w:rPr>
      </w:pPr>
      <w:r w:rsidRPr="004573CF">
        <w:rPr>
          <w:rFonts w:ascii="Times New Roman" w:hAnsi="Times New Roman" w:cs="Times New Roman"/>
          <w:sz w:val="28"/>
          <w:szCs w:val="28"/>
        </w:rPr>
        <w:t>3. Контроль за исполнением настоящего Приказа оставляю за собой.</w:t>
      </w:r>
    </w:p>
    <w:p w:rsidR="00057893" w:rsidRDefault="00057893" w:rsidP="00057893">
      <w:pPr>
        <w:pStyle w:val="a4"/>
        <w:spacing w:before="0" w:beforeAutospacing="0" w:after="0" w:afterAutospacing="0" w:line="232" w:lineRule="atLeast"/>
        <w:ind w:firstLine="680"/>
        <w:jc w:val="both"/>
        <w:rPr>
          <w:sz w:val="28"/>
          <w:szCs w:val="28"/>
        </w:rPr>
      </w:pPr>
    </w:p>
    <w:p w:rsidR="00F81417" w:rsidRDefault="00057893" w:rsidP="004573CF">
      <w:pPr>
        <w:pStyle w:val="a4"/>
        <w:spacing w:before="0" w:beforeAutospacing="0" w:after="0" w:afterAutospacing="0" w:line="232" w:lineRule="atLeast"/>
        <w:ind w:firstLine="436"/>
        <w:jc w:val="both"/>
      </w:pPr>
      <w:r>
        <w:t xml:space="preserve">  </w:t>
      </w:r>
    </w:p>
    <w:p w:rsidR="00557150" w:rsidRDefault="00A97000" w:rsidP="009526CD">
      <w:pPr>
        <w:spacing w:after="0" w:line="240" w:lineRule="auto"/>
        <w:ind w:firstLine="708"/>
        <w:outlineLvl w:val="0"/>
      </w:pPr>
      <w:r w:rsidRPr="00026218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026218">
        <w:rPr>
          <w:rFonts w:ascii="Times New Roman" w:hAnsi="Times New Roman" w:cs="Times New Roman"/>
          <w:sz w:val="28"/>
          <w:szCs w:val="28"/>
        </w:rPr>
        <w:tab/>
      </w:r>
      <w:r w:rsidRPr="00026218">
        <w:rPr>
          <w:rFonts w:ascii="Times New Roman" w:hAnsi="Times New Roman" w:cs="Times New Roman"/>
          <w:sz w:val="28"/>
          <w:szCs w:val="28"/>
        </w:rPr>
        <w:tab/>
      </w:r>
      <w:r w:rsidRPr="00026218">
        <w:rPr>
          <w:rFonts w:ascii="Times New Roman" w:hAnsi="Times New Roman" w:cs="Times New Roman"/>
          <w:sz w:val="28"/>
          <w:szCs w:val="28"/>
        </w:rPr>
        <w:tab/>
      </w:r>
      <w:r w:rsidRPr="0002621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F81417">
        <w:rPr>
          <w:rFonts w:ascii="Times New Roman" w:hAnsi="Times New Roman" w:cs="Times New Roman"/>
          <w:sz w:val="28"/>
          <w:szCs w:val="28"/>
        </w:rPr>
        <w:t xml:space="preserve">  </w:t>
      </w:r>
      <w:r w:rsidRPr="00026218">
        <w:rPr>
          <w:rFonts w:ascii="Times New Roman" w:hAnsi="Times New Roman" w:cs="Times New Roman"/>
          <w:sz w:val="28"/>
          <w:szCs w:val="28"/>
        </w:rPr>
        <w:t xml:space="preserve">         Л.П.Карачева</w:t>
      </w:r>
    </w:p>
    <w:p w:rsidR="002E789B" w:rsidRDefault="00557150" w:rsidP="00002D78">
      <w:pPr>
        <w:pStyle w:val="ConsPlusNonformat"/>
        <w:jc w:val="both"/>
      </w:pPr>
      <w:r>
        <w:t xml:space="preserve">    </w:t>
      </w:r>
    </w:p>
    <w:p w:rsidR="003C00DD" w:rsidRDefault="003C00DD" w:rsidP="00002D78">
      <w:pPr>
        <w:pStyle w:val="ConsPlusNonformat"/>
        <w:jc w:val="both"/>
      </w:pPr>
    </w:p>
    <w:p w:rsidR="003C00DD" w:rsidRDefault="003C00DD" w:rsidP="00002D78">
      <w:pPr>
        <w:pStyle w:val="ConsPlusNonformat"/>
        <w:jc w:val="both"/>
      </w:pPr>
    </w:p>
    <w:p w:rsidR="003C00DD" w:rsidRDefault="003C00DD" w:rsidP="00002D78">
      <w:pPr>
        <w:pStyle w:val="ConsPlusNonformat"/>
        <w:jc w:val="both"/>
      </w:pPr>
    </w:p>
    <w:p w:rsidR="003C00DD" w:rsidRDefault="003C00DD" w:rsidP="00002D78">
      <w:pPr>
        <w:pStyle w:val="ConsPlusNonformat"/>
        <w:jc w:val="both"/>
      </w:pPr>
    </w:p>
    <w:p w:rsidR="003C00DD" w:rsidRDefault="003C00DD" w:rsidP="00002D78">
      <w:pPr>
        <w:pStyle w:val="ConsPlusNonformat"/>
        <w:jc w:val="both"/>
      </w:pPr>
    </w:p>
    <w:p w:rsidR="003C00DD" w:rsidRDefault="003C00DD" w:rsidP="00002D78">
      <w:pPr>
        <w:pStyle w:val="ConsPlusNonformat"/>
        <w:jc w:val="both"/>
      </w:pPr>
    </w:p>
    <w:p w:rsidR="003C00DD" w:rsidRDefault="003C00DD" w:rsidP="003C00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C00DD" w:rsidRDefault="003C00DD" w:rsidP="003C00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МБУК «ЦДК </w:t>
      </w:r>
      <w:r w:rsidR="00FA6914">
        <w:rPr>
          <w:rFonts w:ascii="Times New Roman" w:hAnsi="Times New Roman" w:cs="Times New Roman"/>
          <w:sz w:val="24"/>
          <w:szCs w:val="24"/>
        </w:rPr>
        <w:t>Никольского муниципального</w:t>
      </w:r>
    </w:p>
    <w:p w:rsidR="00FA6914" w:rsidRDefault="00FA6914" w:rsidP="003C00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 Вологодской области»</w:t>
      </w:r>
    </w:p>
    <w:p w:rsidR="00FA6914" w:rsidRPr="003C00DD" w:rsidRDefault="00FA6914" w:rsidP="003C00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12.10.2026 № 94</w:t>
      </w:r>
    </w:p>
    <w:p w:rsidR="003C00DD" w:rsidRDefault="003C00DD" w:rsidP="00002D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C00DD" w:rsidRDefault="003C00DD" w:rsidP="00002D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C00DD" w:rsidRDefault="00FA6914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FA6914" w:rsidRDefault="00FA6914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 w:rsidRPr="00FA6914"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соблюдению требований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служебному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поведению работников МБУК «ЦДК Никольского муниципального округа Вологодской области»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692C" w:rsidRDefault="0074692C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Карачева Л.П., директор МБУК «ЦДК Никольского муниципального округа Вологодской области», председатель комиссии;</w:t>
      </w: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Рогозина Е.В., заместитель директора по творческой деятельности, заместитель председателя комиссии;</w:t>
      </w: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Лаврушин Е.Н., заведующий художественно-постановочной частью, секретарь комиссии.</w:t>
      </w: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Морозова Л.А., заведующий сектора по работе с детьми;</w:t>
      </w:r>
    </w:p>
    <w:p w:rsidR="0074692C" w:rsidRDefault="00276C69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Тропина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Е.П., заведующий сектора народного творчества;</w:t>
      </w:r>
    </w:p>
    <w:p w:rsidR="00276C69" w:rsidRDefault="00276C69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Монахова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Т.Н., заведующий сектора по кино.</w:t>
      </w: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74692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2C" w:rsidRDefault="0074692C" w:rsidP="0074692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A6914" w:rsidRDefault="00FA6914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4692C" w:rsidRDefault="0074692C" w:rsidP="0074692C">
      <w:pPr>
        <w:spacing w:after="4" w:line="360" w:lineRule="auto"/>
        <w:ind w:right="21"/>
        <w:jc w:val="center"/>
        <w:rPr>
          <w:rFonts w:ascii="Calibri" w:eastAsia="Times New Roman" w:hAnsi="Calibri" w:cs="Times New Roman"/>
          <w:szCs w:val="24"/>
        </w:rPr>
      </w:pPr>
    </w:p>
    <w:p w:rsidR="00FA6914" w:rsidRDefault="00FA6914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1E626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1E6261" w:rsidRDefault="001E6261" w:rsidP="001E626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МБУК «ЦДК Никольского муниципального</w:t>
      </w:r>
    </w:p>
    <w:p w:rsidR="001E6261" w:rsidRDefault="001E6261" w:rsidP="001E626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 Вологодской области»</w:t>
      </w:r>
    </w:p>
    <w:p w:rsidR="001E6261" w:rsidRPr="003C00DD" w:rsidRDefault="001E6261" w:rsidP="001E626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12.10.2026 № 94</w:t>
      </w: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Pr="00F649F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соблюдению требований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служебному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F8">
        <w:rPr>
          <w:rFonts w:ascii="Times New Roman" w:hAnsi="Times New Roman" w:cs="Times New Roman"/>
          <w:sz w:val="28"/>
          <w:szCs w:val="28"/>
        </w:rPr>
        <w:t>поведению работников МБУК «ЦДК Никольского муниципального округа Вологодской области»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E6261" w:rsidRDefault="001E6261" w:rsidP="00FA69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6261" w:rsidRDefault="00221BE4" w:rsidP="00221BE4">
      <w:pPr>
        <w:tabs>
          <w:tab w:val="left" w:pos="10065"/>
        </w:tabs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E6261" w:rsidRPr="00221BE4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порядок формирования и деятельности Комиссии </w:t>
      </w:r>
      <w:r w:rsidRPr="00221BE4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работников МБУК «ЦДК Никольского муниципального округа Вологодской области»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(далее — учреждение).</w:t>
      </w:r>
    </w:p>
    <w:p w:rsidR="00221BE4" w:rsidRDefault="00221BE4" w:rsidP="00221BE4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E6261" w:rsidRPr="00221BE4">
        <w:rPr>
          <w:rFonts w:ascii="Times New Roman" w:hAnsi="Times New Roman" w:cs="Times New Roman"/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федеральными законами, актами Президента Российской Федерации и Правительства Российской Федерации, муниципальными правовыми актами и настоящим Положением.</w:t>
      </w:r>
    </w:p>
    <w:p w:rsidR="001E6261" w:rsidRDefault="00221BE4" w:rsidP="00221BE4">
      <w:pPr>
        <w:spacing w:after="0" w:line="240" w:lineRule="auto"/>
        <w:ind w:left="42" w:right="393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6261" w:rsidRPr="00221BE4">
        <w:rPr>
          <w:rFonts w:ascii="Times New Roman" w:hAnsi="Times New Roman" w:cs="Times New Roman"/>
          <w:sz w:val="28"/>
          <w:szCs w:val="28"/>
        </w:rPr>
        <w:t>Основной задачей комиссии является:</w:t>
      </w:r>
    </w:p>
    <w:p w:rsidR="001E6261" w:rsidRDefault="00221BE4" w:rsidP="00221BE4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обеспечение соблюдения работниками учреждения ограничений и запретов, требований о предотвращении или урегулировании конфликта интересов, а также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</w:t>
      </w:r>
      <w:r w:rsidR="001E6261" w:rsidRPr="00221BE4">
        <w:rPr>
          <w:rFonts w:ascii="Times New Roman" w:hAnsi="Times New Roman" w:cs="Times New Roman"/>
          <w:sz w:val="28"/>
          <w:szCs w:val="28"/>
        </w:rPr>
        <w:t>исполнения ими обязанностей, установленных Федеральным законом от 25.12.2008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273-ФЗ «</w:t>
      </w:r>
      <w:r w:rsidR="000A464A">
        <w:rPr>
          <w:rFonts w:ascii="Times New Roman" w:hAnsi="Times New Roman" w:cs="Times New Roman"/>
          <w:sz w:val="28"/>
          <w:szCs w:val="28"/>
        </w:rPr>
        <w:t>О противодействии коррупции»;</w:t>
      </w:r>
    </w:p>
    <w:p w:rsidR="000A464A" w:rsidRDefault="000A464A" w:rsidP="000A464A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осуществление в учреждении мер по профилактике и предупреждению коррупции.</w:t>
      </w:r>
    </w:p>
    <w:p w:rsidR="000A464A" w:rsidRDefault="001E6261" w:rsidP="000A464A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 w:rsidRPr="00221BE4">
        <w:rPr>
          <w:rFonts w:ascii="Times New Roman" w:hAnsi="Times New Roman" w:cs="Times New Roman"/>
          <w:sz w:val="28"/>
          <w:szCs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 в отношении работников учреждения.</w:t>
      </w:r>
    </w:p>
    <w:p w:rsidR="000A464A" w:rsidRDefault="000A464A" w:rsidP="000A464A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E6261" w:rsidRPr="00221BE4">
        <w:rPr>
          <w:rFonts w:ascii="Times New Roman" w:hAnsi="Times New Roman" w:cs="Times New Roman"/>
          <w:sz w:val="28"/>
          <w:szCs w:val="28"/>
        </w:rPr>
        <w:t>Комиссия образуется приказом директора учреждения. Указанным приказом утверждается состав комиссии и порядок ее работы.</w:t>
      </w:r>
    </w:p>
    <w:p w:rsidR="000A464A" w:rsidRDefault="000A464A" w:rsidP="000A464A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E6261" w:rsidRPr="00221BE4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секретарь и члены комиссии.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Все члены комиссии при принятии решений обладают равными правами.</w:t>
      </w:r>
    </w:p>
    <w:p w:rsidR="000A464A" w:rsidRDefault="000A464A" w:rsidP="000A464A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E6261" w:rsidRPr="00221BE4">
        <w:rPr>
          <w:rFonts w:ascii="Times New Roman" w:hAnsi="Times New Roman" w:cs="Times New Roman"/>
          <w:sz w:val="28"/>
          <w:szCs w:val="28"/>
        </w:rPr>
        <w:t>В состав комиссии входят:</w:t>
      </w:r>
    </w:p>
    <w:p w:rsidR="000A464A" w:rsidRDefault="000A464A" w:rsidP="000A464A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дир</w:t>
      </w:r>
      <w:r>
        <w:rPr>
          <w:rFonts w:ascii="Times New Roman" w:hAnsi="Times New Roman" w:cs="Times New Roman"/>
          <w:sz w:val="28"/>
          <w:szCs w:val="28"/>
        </w:rPr>
        <w:t>ектор учреждения (председатель к</w:t>
      </w:r>
      <w:r w:rsidR="001E6261" w:rsidRPr="00221BE4">
        <w:rPr>
          <w:rFonts w:ascii="Times New Roman" w:hAnsi="Times New Roman" w:cs="Times New Roman"/>
          <w:sz w:val="28"/>
          <w:szCs w:val="28"/>
        </w:rPr>
        <w:t>омиссии)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64A" w:rsidRDefault="000A464A" w:rsidP="000A464A">
      <w:pPr>
        <w:spacing w:after="0" w:line="240" w:lineRule="auto"/>
        <w:ind w:left="42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директора учреждения (заместитель председателя комиссии);</w:t>
      </w:r>
    </w:p>
    <w:p w:rsidR="000A464A" w:rsidRDefault="000A464A" w:rsidP="000A46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художественно-постановочной частью, секретарь комиссии;</w:t>
      </w:r>
    </w:p>
    <w:p w:rsidR="000A464A" w:rsidRDefault="000A464A" w:rsidP="000A46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заведующий сектора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работе с детьми, заведующий сектора народного творчества, заведующий сектора по кино (члены комиссии).</w:t>
      </w:r>
    </w:p>
    <w:p w:rsidR="001E6261" w:rsidRDefault="000A464A" w:rsidP="000A46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E6261" w:rsidRPr="00221BE4">
        <w:rPr>
          <w:rFonts w:ascii="Times New Roman" w:hAnsi="Times New Roman" w:cs="Times New Roman"/>
          <w:sz w:val="28"/>
          <w:szCs w:val="28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E6261" w:rsidRDefault="000A464A" w:rsidP="000A46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1E6261" w:rsidRPr="00221BE4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двух третьей от общего числа членов комиссии. Проведение заседаний с участием только членов комиссии — недопустимо.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E6261" w:rsidRPr="00221BE4">
        <w:rPr>
          <w:rFonts w:ascii="Times New Roman" w:hAnsi="Times New Roman" w:cs="Times New Roman"/>
          <w:sz w:val="28"/>
          <w:szCs w:val="28"/>
        </w:rPr>
        <w:t xml:space="preserve">При возникновении прямой или косвенной личной заинтересованности </w:t>
      </w:r>
      <w:r w:rsidR="001E6261" w:rsidRPr="00221BE4">
        <w:rPr>
          <w:rFonts w:ascii="Times New Roman" w:hAnsi="Times New Roman" w:cs="Times New Roman"/>
          <w:sz w:val="28"/>
          <w:szCs w:val="28"/>
        </w:rPr>
        <w:lastRenderedPageBreak/>
        <w:t>члена комиссии, которая может привести к конфликту интересов при рассмотрении вопроса, включенного в повестку дня заседания комиссии,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1E6261" w:rsidRPr="00221BE4">
        <w:rPr>
          <w:rFonts w:ascii="Times New Roman" w:hAnsi="Times New Roman" w:cs="Times New Roman"/>
          <w:sz w:val="28"/>
          <w:szCs w:val="28"/>
        </w:rPr>
        <w:t>Основаниями для проведения заседания Комиссии являются: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представление директором учреждения материалов проверки, свидетельствующих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о несоблюдении работниками требований к служебному поведению и (или) требований об урегулировании конфликта интересов;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поступившее ответственному за работу по профилактике коррупционных и</w:t>
      </w:r>
      <w:r w:rsidR="00624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иных правонарушений </w:t>
      </w:r>
      <w:r w:rsidR="001E6261" w:rsidRPr="00221BE4">
        <w:rPr>
          <w:rFonts w:ascii="Times New Roman" w:hAnsi="Times New Roman" w:cs="Times New Roman"/>
          <w:sz w:val="28"/>
          <w:szCs w:val="28"/>
        </w:rPr>
        <w:t>уведомление работника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представление директора учреждения или любого члена комиссии, касающееся обеспечения соблюдения работником учреждения требований к служебному поведению и (или) требований об урегулировании конфликта интересов либо осуществления мер по предупреждению коррупции.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1E6261" w:rsidRPr="00221BE4">
        <w:rPr>
          <w:rFonts w:ascii="Times New Roman" w:hAnsi="Times New Roman" w:cs="Times New Roman"/>
          <w:sz w:val="28"/>
          <w:szCs w:val="28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1E6261" w:rsidRPr="00221BE4">
        <w:rPr>
          <w:rFonts w:ascii="Times New Roman" w:hAnsi="Times New Roman" w:cs="Times New Roman"/>
          <w:sz w:val="28"/>
          <w:szCs w:val="28"/>
        </w:rPr>
        <w:t>Председатель комиссии при поступлении к нему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1E6261" w:rsidRPr="00221BE4">
        <w:rPr>
          <w:rFonts w:ascii="Times New Roman" w:hAnsi="Times New Roman" w:cs="Times New Roman"/>
          <w:sz w:val="28"/>
          <w:szCs w:val="28"/>
        </w:rPr>
        <w:t>ом порядке информации, содержащей основания для проведения заседания комиссии: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в 10-дневный срок назначает дату заседания комиссии.</w:t>
      </w:r>
    </w:p>
    <w:p w:rsidR="001E6261" w:rsidRDefault="001E6261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BE4">
        <w:rPr>
          <w:rFonts w:ascii="Times New Roman" w:hAnsi="Times New Roman" w:cs="Times New Roman"/>
          <w:sz w:val="28"/>
          <w:szCs w:val="28"/>
        </w:rPr>
        <w:t>При этом дата заседания комиссии не может быть назначена позднее 20 дней со дня поступления указанной информации;</w:t>
      </w:r>
    </w:p>
    <w:p w:rsidR="001E6261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организует ознакомление работника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директору учреждения.</w:t>
      </w:r>
    </w:p>
    <w:p w:rsidR="001E6261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1E6261" w:rsidRPr="00221BE4">
        <w:rPr>
          <w:rFonts w:ascii="Times New Roman" w:hAnsi="Times New Roman" w:cs="Times New Roman"/>
          <w:sz w:val="28"/>
          <w:szCs w:val="28"/>
        </w:rPr>
        <w:t>Заседание комиссии проводится, как правило, в присутствии работника,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руководителя подведомственного учреждения. О намерении лично присутствовать на заседании Комиссии работник учреждения указывает в заявлении или уведомлении.</w:t>
      </w:r>
    </w:p>
    <w:p w:rsidR="001E6261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14.1. </w:t>
      </w:r>
      <w:r w:rsidR="001E6261" w:rsidRPr="00221BE4">
        <w:rPr>
          <w:rFonts w:ascii="Times New Roman" w:hAnsi="Times New Roman" w:cs="Times New Roman"/>
          <w:sz w:val="28"/>
          <w:szCs w:val="28"/>
        </w:rPr>
        <w:t>Заседания Комиссии могут проводиться в отсутствие работника учреждения в случае:</w:t>
      </w:r>
    </w:p>
    <w:p w:rsidR="001E6261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если в заявлении или уведомлении не содержится указания о намерении работника учреждения лично присутствовать на заседании Комиссии;</w:t>
      </w:r>
    </w:p>
    <w:p w:rsidR="001E6261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если работник учреждения,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1E6261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1E6261" w:rsidRPr="00221BE4">
        <w:rPr>
          <w:rFonts w:ascii="Times New Roman" w:hAnsi="Times New Roman" w:cs="Times New Roman"/>
          <w:sz w:val="28"/>
          <w:szCs w:val="28"/>
        </w:rPr>
        <w:t>На заседании Комиссии заслушиваются пояснения работника учреждения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E6261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1E6261" w:rsidRPr="00221BE4">
        <w:rPr>
          <w:rFonts w:ascii="Times New Roman" w:hAnsi="Times New Roman" w:cs="Times New Roman"/>
          <w:sz w:val="28"/>
          <w:szCs w:val="28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17. </w:t>
      </w:r>
      <w:r w:rsidR="001E6261" w:rsidRPr="00221BE4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подпункте пункта 1 настоящего Положения, комиссия принимает одно из следующих решений:</w:t>
      </w:r>
    </w:p>
    <w:p w:rsidR="00A31388" w:rsidRDefault="00A31388" w:rsidP="00A313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установить, что работник соблюдал требования к служебному поведению и (или) требования об урегулировании конфликта интересов;</w:t>
      </w:r>
    </w:p>
    <w:p w:rsidR="006B3949" w:rsidRDefault="00A31388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установить, что работник не соблюдал требования к служебному поведению и (или) требования об урегулировании конфликта интересов. В этом случае комиссия рекомендует директору учреждения указать работнику на недопустимость нарушения требований к служебному поведению и (или) требований об урегулировании конфликта интересов либо применить к работнику конкретную меру ответственности.</w:t>
      </w:r>
    </w:p>
    <w:p w:rsidR="006B3949" w:rsidRDefault="001E6261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BE4">
        <w:rPr>
          <w:rFonts w:ascii="Times New Roman" w:hAnsi="Times New Roman" w:cs="Times New Roman"/>
          <w:sz w:val="28"/>
          <w:szCs w:val="28"/>
        </w:rPr>
        <w:t>18. Решения комиссии оформляются протоколами, которые подписывают члены Комиссии, принимавшие участие в её заседании. Решения комиссии, директора учреждения носят рекомендательный характер.</w:t>
      </w:r>
    </w:p>
    <w:p w:rsidR="006B3949" w:rsidRDefault="001E6261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BE4">
        <w:rPr>
          <w:rFonts w:ascii="Times New Roman" w:hAnsi="Times New Roman" w:cs="Times New Roman"/>
          <w:sz w:val="28"/>
          <w:szCs w:val="28"/>
        </w:rPr>
        <w:t>19. В протоколе заседания комиссии указываются: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дата заседания комиссии, фамилия, имена, отчества членов Комиссии и других лиц, присутствующих на заседании;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формулировка каждого из рассматриваемых на заседании Комиссии вопросов с указанием фамилии, имени, отчества, должности работника учреждения, в отношении которого рассматривается вопрос о соблюдении требований об урегулировании конфликта интересов;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предъявляемые к работнику учреждения претензии, материалы, на которых они основываются;</w:t>
      </w:r>
    </w:p>
    <w:p w:rsidR="006B3949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содержание пояснений работника учреждения и других лиц по существу предъявляемых претензий;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фамилии, имена, отчества выступивших на заседании лиц и краткое изложение их выступлений;</w:t>
      </w:r>
    </w:p>
    <w:p w:rsidR="006B3949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источник информации, содержащей основания для проведения заседания комиссии, дата поступления информации в Комиссию;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другие сведения;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результаты  голосования;</w:t>
      </w:r>
    </w:p>
    <w:p w:rsidR="006B3949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6261" w:rsidRPr="00221BE4">
        <w:rPr>
          <w:rFonts w:ascii="Times New Roman" w:hAnsi="Times New Roman" w:cs="Times New Roman"/>
          <w:sz w:val="28"/>
          <w:szCs w:val="28"/>
        </w:rPr>
        <w:t>решение и обоснование его принятия.</w:t>
      </w:r>
    </w:p>
    <w:p w:rsidR="006B3949" w:rsidRDefault="001E6261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BE4">
        <w:rPr>
          <w:rFonts w:ascii="Times New Roman" w:hAnsi="Times New Roman" w:cs="Times New Roman"/>
          <w:sz w:val="28"/>
          <w:szCs w:val="28"/>
        </w:rPr>
        <w:t>20.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работник учреждения.</w:t>
      </w:r>
    </w:p>
    <w:p w:rsidR="006B3949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1E6261" w:rsidRPr="00221BE4">
        <w:rPr>
          <w:rFonts w:ascii="Times New Roman" w:hAnsi="Times New Roman" w:cs="Times New Roman"/>
          <w:sz w:val="28"/>
          <w:szCs w:val="28"/>
        </w:rPr>
        <w:t>Копии протокола заседания комиссии в 7-дневный срок со дня заседания направляются директору учреждения, полностью или в виде выписок из него, работнику учреждения, а также по решению комиссии — иным заинтересованным лицам.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1E6261" w:rsidRPr="00221BE4">
        <w:rPr>
          <w:rFonts w:ascii="Times New Roman" w:hAnsi="Times New Roman" w:cs="Times New Roman"/>
          <w:sz w:val="28"/>
          <w:szCs w:val="28"/>
        </w:rPr>
        <w:t>Директор учреждения обязан рассмотреть протокол заседания комиссии, вправе учесть в пределах своей компетенции содержащиеся в нем рекомендации при принятии решения о применении к работнику учреждения мер ответственности, предусмотренных действующим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директор учреждения в письменной форме уведомляет комиссию в месячный срок со дня поступления к нему протокола заседания комиссии. Решение директора учреждения оглашается на ближайшем заседании комиссии и принимается к сведению без обсуждения.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23. </w:t>
      </w:r>
      <w:r w:rsidR="001E6261" w:rsidRPr="00221BE4">
        <w:rPr>
          <w:rFonts w:ascii="Times New Roman" w:hAnsi="Times New Roman" w:cs="Times New Roman"/>
          <w:sz w:val="28"/>
          <w:szCs w:val="28"/>
        </w:rPr>
        <w:t>В случае установления комиссией признаков дисциплинарного проступка в действиях (бездействии) работника учреждения информация об этом представляется директору учреждения для решения вопроса о применении к работнику учреждения мер ответственности, предусмотренных действующим законодательством Российской Федерации.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="001E6261" w:rsidRPr="00221BE4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работником учреждения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правоприменительные органы в трехдневный срок, а при необходимости — немедленно.</w:t>
      </w:r>
    </w:p>
    <w:p w:rsidR="001E6261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="001E6261" w:rsidRPr="00221BE4">
        <w:rPr>
          <w:rFonts w:ascii="Times New Roman" w:hAnsi="Times New Roman" w:cs="Times New Roman"/>
          <w:sz w:val="28"/>
          <w:szCs w:val="28"/>
        </w:rPr>
        <w:t>Копия протокола заседания комиссии или выписка из него приобщается к личному делу работника учреждения,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B3949" w:rsidRDefault="006B3949" w:rsidP="006B39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="001E6261" w:rsidRPr="00221BE4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261" w:rsidRPr="00221BE4">
        <w:rPr>
          <w:rFonts w:ascii="Times New Roman" w:hAnsi="Times New Roman" w:cs="Times New Roman"/>
          <w:sz w:val="28"/>
          <w:szCs w:val="28"/>
        </w:rPr>
        <w:t>ответственным за работу по профилактике</w:t>
      </w:r>
      <w:r>
        <w:rPr>
          <w:rFonts w:ascii="Times New Roman" w:hAnsi="Times New Roman" w:cs="Times New Roman"/>
          <w:sz w:val="28"/>
          <w:szCs w:val="28"/>
        </w:rPr>
        <w:t xml:space="preserve"> коррупционных и иных правонарушений.</w:t>
      </w:r>
    </w:p>
    <w:sectPr w:rsidR="006B3949" w:rsidSect="00A97000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6C5B"/>
    <w:multiLevelType w:val="hybridMultilevel"/>
    <w:tmpl w:val="670EE0D4"/>
    <w:lvl w:ilvl="0" w:tplc="CB6C891C">
      <w:start w:val="1"/>
      <w:numFmt w:val="decimal"/>
      <w:lvlText w:val="%1)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C8AB10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0ADF58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FABCB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A935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A05A94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FA2F7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76D6A6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8CBCFC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6A038A"/>
    <w:multiLevelType w:val="hybridMultilevel"/>
    <w:tmpl w:val="4FDE541C"/>
    <w:lvl w:ilvl="0" w:tplc="041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2">
    <w:nsid w:val="0BAC781E"/>
    <w:multiLevelType w:val="hybridMultilevel"/>
    <w:tmpl w:val="B6DA6BB2"/>
    <w:lvl w:ilvl="0" w:tplc="F60E0D32">
      <w:start w:val="5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52F99A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82DBF8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9C715A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8AD520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3CB4E8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4A5F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008E52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0C5D20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9A91E64"/>
    <w:multiLevelType w:val="hybridMultilevel"/>
    <w:tmpl w:val="44F6F98C"/>
    <w:lvl w:ilvl="0" w:tplc="2AE4BF1E">
      <w:start w:val="1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0221CA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F4FFE4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08DE94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2AB3EA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C026C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4405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C6ACCE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00BCFA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6E26E59"/>
    <w:multiLevelType w:val="hybridMultilevel"/>
    <w:tmpl w:val="4440DF3C"/>
    <w:lvl w:ilvl="0" w:tplc="7F56A3A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>
    <w:nsid w:val="2D0D0BBF"/>
    <w:multiLevelType w:val="hybridMultilevel"/>
    <w:tmpl w:val="BDA86332"/>
    <w:lvl w:ilvl="0" w:tplc="E8CC6F18">
      <w:start w:val="1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C8D962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D243E6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E4C12E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A8BB52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F85DBC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84C14A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B6B3D0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5CCEF8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03D5BB2"/>
    <w:multiLevelType w:val="hybridMultilevel"/>
    <w:tmpl w:val="F3E2EC70"/>
    <w:lvl w:ilvl="0" w:tplc="29A2B79E">
      <w:start w:val="4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2749A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F6AB8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889810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C41B96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E5082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528B9E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C274A2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2C3284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1246AEC"/>
    <w:multiLevelType w:val="hybridMultilevel"/>
    <w:tmpl w:val="3DD44FEC"/>
    <w:lvl w:ilvl="0" w:tplc="A8649B48">
      <w:start w:val="1"/>
      <w:numFmt w:val="decimal"/>
      <w:lvlText w:val="%1."/>
      <w:lvlJc w:val="left"/>
      <w:pPr>
        <w:ind w:left="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3C9732">
      <w:start w:val="1"/>
      <w:numFmt w:val="lowerLetter"/>
      <w:lvlText w:val="%2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E782CA8">
      <w:start w:val="1"/>
      <w:numFmt w:val="lowerRoman"/>
      <w:lvlText w:val="%3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D68A58C">
      <w:start w:val="1"/>
      <w:numFmt w:val="decimal"/>
      <w:lvlText w:val="%4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FCE9B9A">
      <w:start w:val="1"/>
      <w:numFmt w:val="lowerLetter"/>
      <w:lvlText w:val="%5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A08C86">
      <w:start w:val="1"/>
      <w:numFmt w:val="lowerRoman"/>
      <w:lvlText w:val="%6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FC88888">
      <w:start w:val="1"/>
      <w:numFmt w:val="decimal"/>
      <w:lvlText w:val="%7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67616EC">
      <w:start w:val="1"/>
      <w:numFmt w:val="lowerLetter"/>
      <w:lvlText w:val="%8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5F0D546">
      <w:start w:val="1"/>
      <w:numFmt w:val="lowerRoman"/>
      <w:lvlText w:val="%9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1D8744E"/>
    <w:multiLevelType w:val="hybridMultilevel"/>
    <w:tmpl w:val="67602C2A"/>
    <w:lvl w:ilvl="0" w:tplc="8B3E3B82">
      <w:start w:val="8"/>
      <w:numFmt w:val="decimal"/>
      <w:lvlText w:val="%1)"/>
      <w:lvlJc w:val="left"/>
      <w:pPr>
        <w:ind w:left="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78594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0AA71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F69490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46680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302EBA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A462BC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F4F69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5A25F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2DC5B0C"/>
    <w:multiLevelType w:val="hybridMultilevel"/>
    <w:tmpl w:val="331631E2"/>
    <w:lvl w:ilvl="0" w:tplc="26B65D9A">
      <w:start w:val="1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50F5E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2C733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8E62F0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9E7300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D8972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7E328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1E5C64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EC399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6F64520"/>
    <w:multiLevelType w:val="hybridMultilevel"/>
    <w:tmpl w:val="5538A91C"/>
    <w:lvl w:ilvl="0" w:tplc="16BEC1A4">
      <w:start w:val="15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E9B0">
      <w:start w:val="1"/>
      <w:numFmt w:val="lowerLetter"/>
      <w:lvlText w:val="%2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026924">
      <w:start w:val="1"/>
      <w:numFmt w:val="lowerRoman"/>
      <w:lvlText w:val="%3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E516A">
      <w:start w:val="1"/>
      <w:numFmt w:val="decimal"/>
      <w:lvlText w:val="%4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6AAE9C">
      <w:start w:val="1"/>
      <w:numFmt w:val="lowerLetter"/>
      <w:lvlText w:val="%5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D4F2F6">
      <w:start w:val="1"/>
      <w:numFmt w:val="lowerRoman"/>
      <w:lvlText w:val="%6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4AACB0">
      <w:start w:val="1"/>
      <w:numFmt w:val="decimal"/>
      <w:lvlText w:val="%7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70BCC4">
      <w:start w:val="1"/>
      <w:numFmt w:val="lowerLetter"/>
      <w:lvlText w:val="%8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263638">
      <w:start w:val="1"/>
      <w:numFmt w:val="lowerRoman"/>
      <w:lvlText w:val="%9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BBB23E4"/>
    <w:multiLevelType w:val="hybridMultilevel"/>
    <w:tmpl w:val="56E4B970"/>
    <w:lvl w:ilvl="0" w:tplc="AACCCDFE">
      <w:start w:val="1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C6CC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22D19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AEC10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74971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CA23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2B76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0BC5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F40E8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C7A5FB4"/>
    <w:multiLevelType w:val="hybridMultilevel"/>
    <w:tmpl w:val="6CE4F188"/>
    <w:lvl w:ilvl="0" w:tplc="833C1BBA">
      <w:start w:val="1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D4A5DE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100C34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16BBEC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4CF9F0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A4EB18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E030B2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9C27AA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EDEBC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45E146A"/>
    <w:multiLevelType w:val="hybridMultilevel"/>
    <w:tmpl w:val="AC1ACE0C"/>
    <w:lvl w:ilvl="0" w:tplc="2A30FE62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D92D38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A84AF18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CFCD0D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B8E8F5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564B04A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272AC9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5780854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E45CB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75F32DA"/>
    <w:multiLevelType w:val="hybridMultilevel"/>
    <w:tmpl w:val="1A86C67A"/>
    <w:lvl w:ilvl="0" w:tplc="E55C7806">
      <w:start w:val="12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04A214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1A80B0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0D93E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A2748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E08100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7CFD8E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D6C1F0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304EB4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A6C1EBD"/>
    <w:multiLevelType w:val="multilevel"/>
    <w:tmpl w:val="C756CD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AC46739"/>
    <w:multiLevelType w:val="hybridMultilevel"/>
    <w:tmpl w:val="7CC40F60"/>
    <w:lvl w:ilvl="0" w:tplc="3CCCF188">
      <w:start w:val="1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9CAB3A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724DB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2034FC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22C68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2091C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92EF36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3C7112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865A2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7B31BBF"/>
    <w:multiLevelType w:val="hybridMultilevel"/>
    <w:tmpl w:val="3D48570A"/>
    <w:lvl w:ilvl="0" w:tplc="9DDC7408">
      <w:start w:val="22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98CB6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7CA914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F4A8B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C621D2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88B872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48F4E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0CECE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0ABCB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7"/>
  </w:num>
  <w:num w:numId="3">
    <w:abstractNumId w:val="15"/>
  </w:num>
  <w:num w:numId="4">
    <w:abstractNumId w:val="13"/>
  </w:num>
  <w:num w:numId="5">
    <w:abstractNumId w:val="9"/>
  </w:num>
  <w:num w:numId="6">
    <w:abstractNumId w:val="2"/>
  </w:num>
  <w:num w:numId="7">
    <w:abstractNumId w:val="0"/>
  </w:num>
  <w:num w:numId="8">
    <w:abstractNumId w:val="14"/>
  </w:num>
  <w:num w:numId="9">
    <w:abstractNumId w:val="16"/>
  </w:num>
  <w:num w:numId="10">
    <w:abstractNumId w:val="5"/>
  </w:num>
  <w:num w:numId="11">
    <w:abstractNumId w:val="12"/>
  </w:num>
  <w:num w:numId="12">
    <w:abstractNumId w:val="10"/>
  </w:num>
  <w:num w:numId="13">
    <w:abstractNumId w:val="11"/>
  </w:num>
  <w:num w:numId="14">
    <w:abstractNumId w:val="3"/>
  </w:num>
  <w:num w:numId="15">
    <w:abstractNumId w:val="6"/>
  </w:num>
  <w:num w:numId="16">
    <w:abstractNumId w:val="8"/>
  </w:num>
  <w:num w:numId="17">
    <w:abstractNumId w:val="17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hdrShapeDefaults>
    <o:shapedefaults v:ext="edit" spidmax="10242"/>
  </w:hdrShapeDefaults>
  <w:compat>
    <w:useFELayout/>
  </w:compat>
  <w:rsids>
    <w:rsidRoot w:val="002E789B"/>
    <w:rsid w:val="00002D78"/>
    <w:rsid w:val="00026218"/>
    <w:rsid w:val="00057893"/>
    <w:rsid w:val="000A464A"/>
    <w:rsid w:val="00141C9A"/>
    <w:rsid w:val="001E6261"/>
    <w:rsid w:val="00221BE4"/>
    <w:rsid w:val="00276C69"/>
    <w:rsid w:val="00282547"/>
    <w:rsid w:val="002E789B"/>
    <w:rsid w:val="003568C4"/>
    <w:rsid w:val="003C00DD"/>
    <w:rsid w:val="003F5A39"/>
    <w:rsid w:val="004573CF"/>
    <w:rsid w:val="004950D3"/>
    <w:rsid w:val="005203D2"/>
    <w:rsid w:val="0052281B"/>
    <w:rsid w:val="00557150"/>
    <w:rsid w:val="005A5AD9"/>
    <w:rsid w:val="00605B13"/>
    <w:rsid w:val="0062455A"/>
    <w:rsid w:val="006A5FBF"/>
    <w:rsid w:val="006B3949"/>
    <w:rsid w:val="0074692C"/>
    <w:rsid w:val="00892446"/>
    <w:rsid w:val="008B603C"/>
    <w:rsid w:val="009526CD"/>
    <w:rsid w:val="009A2738"/>
    <w:rsid w:val="00A31388"/>
    <w:rsid w:val="00A508B3"/>
    <w:rsid w:val="00A97000"/>
    <w:rsid w:val="00AC63D9"/>
    <w:rsid w:val="00AD626E"/>
    <w:rsid w:val="00B00EA6"/>
    <w:rsid w:val="00B44B1F"/>
    <w:rsid w:val="00BA7BA6"/>
    <w:rsid w:val="00BC78D6"/>
    <w:rsid w:val="00BE74AB"/>
    <w:rsid w:val="00C175A3"/>
    <w:rsid w:val="00C3442D"/>
    <w:rsid w:val="00C42856"/>
    <w:rsid w:val="00C52CDA"/>
    <w:rsid w:val="00C57C1E"/>
    <w:rsid w:val="00C739CE"/>
    <w:rsid w:val="00D20290"/>
    <w:rsid w:val="00D81AA4"/>
    <w:rsid w:val="00D81B6F"/>
    <w:rsid w:val="00D82051"/>
    <w:rsid w:val="00DD2BA9"/>
    <w:rsid w:val="00EF7C5D"/>
    <w:rsid w:val="00F649F8"/>
    <w:rsid w:val="00F81417"/>
    <w:rsid w:val="00F927FC"/>
    <w:rsid w:val="00FA6914"/>
    <w:rsid w:val="00FE0FD4"/>
    <w:rsid w:val="00FE2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89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AC6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571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557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057893"/>
    <w:rPr>
      <w:color w:val="0000FF"/>
      <w:u w:val="single"/>
    </w:rPr>
  </w:style>
  <w:style w:type="character" w:customStyle="1" w:styleId="2">
    <w:name w:val="Основной текст (2)_"/>
    <w:link w:val="20"/>
    <w:rsid w:val="004573C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73CF"/>
    <w:pPr>
      <w:widowControl w:val="0"/>
      <w:shd w:val="clear" w:color="auto" w:fill="FFFFFF"/>
      <w:spacing w:before="240" w:after="36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РДК</dc:creator>
  <cp:keywords/>
  <dc:description/>
  <cp:lastModifiedBy>РДК</cp:lastModifiedBy>
  <cp:revision>276</cp:revision>
  <cp:lastPrinted>2024-12-17T14:10:00Z</cp:lastPrinted>
  <dcterms:created xsi:type="dcterms:W3CDTF">2024-03-15T07:30:00Z</dcterms:created>
  <dcterms:modified xsi:type="dcterms:W3CDTF">2026-10-14T08:03:00Z</dcterms:modified>
</cp:coreProperties>
</file>